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D0" w:rsidRPr="0058541F" w:rsidRDefault="00B75AD0" w:rsidP="00B75AD0">
      <w:pPr>
        <w:jc w:val="center"/>
        <w:rPr>
          <w:b/>
          <w:sz w:val="32"/>
        </w:rPr>
      </w:pPr>
      <w:r w:rsidRPr="0058541F">
        <w:rPr>
          <w:b/>
          <w:sz w:val="32"/>
        </w:rPr>
        <w:t>RUBRIC #3</w:t>
      </w:r>
    </w:p>
    <w:p w:rsidR="00B75AD0" w:rsidRPr="00DE1BA0" w:rsidRDefault="00B75AD0" w:rsidP="00B75AD0">
      <w:pPr>
        <w:jc w:val="center"/>
        <w:rPr>
          <w:b/>
        </w:rPr>
      </w:pPr>
      <w:r>
        <w:rPr>
          <w:b/>
        </w:rPr>
        <w:t>ANALYSIS OF HOW WORK FITS INTO GENRE</w:t>
      </w:r>
    </w:p>
    <w:p w:rsidR="00B75AD0" w:rsidRPr="006D77B5" w:rsidRDefault="00B75AD0" w:rsidP="00B75AD0">
      <w:pPr>
        <w:pStyle w:val="ListParagraph"/>
        <w:numPr>
          <w:ilvl w:val="0"/>
          <w:numId w:val="2"/>
        </w:numPr>
        <w:rPr>
          <w:b/>
          <w:i/>
        </w:rPr>
      </w:pPr>
      <w:r w:rsidRPr="006D77B5">
        <w:rPr>
          <w:b/>
          <w:i/>
        </w:rPr>
        <w:t>Skills:</w:t>
      </w:r>
    </w:p>
    <w:p w:rsidR="00B75AD0" w:rsidRPr="00FD50F7" w:rsidRDefault="00B75AD0" w:rsidP="00B75AD0">
      <w:pPr>
        <w:pStyle w:val="ListParagraph"/>
        <w:numPr>
          <w:ilvl w:val="0"/>
          <w:numId w:val="3"/>
        </w:numPr>
        <w:rPr>
          <w:i/>
        </w:rPr>
      </w:pPr>
      <w:r>
        <w:t xml:space="preserve">Using works that we have explored as a class, students will be able to cite at least two elements of a piece of literature, music, or art, and explain how those elements make the work a member of its genre.  </w:t>
      </w:r>
    </w:p>
    <w:p w:rsidR="00B75AD0" w:rsidRPr="00EB1691" w:rsidRDefault="00B75AD0" w:rsidP="00B75AD0">
      <w:pPr>
        <w:pStyle w:val="ListParagraph"/>
        <w:ind w:left="2340"/>
        <w:rPr>
          <w:i/>
        </w:rPr>
      </w:pPr>
    </w:p>
    <w:tbl>
      <w:tblPr>
        <w:tblStyle w:val="TableGrid"/>
        <w:tblW w:w="0" w:type="auto"/>
        <w:tblLook w:val="00BF"/>
      </w:tblPr>
      <w:tblGrid>
        <w:gridCol w:w="2635"/>
        <w:gridCol w:w="2635"/>
        <w:gridCol w:w="2635"/>
        <w:gridCol w:w="2635"/>
        <w:gridCol w:w="2636"/>
      </w:tblGrid>
      <w:tr w:rsidR="00B75AD0">
        <w:tc>
          <w:tcPr>
            <w:tcW w:w="2635" w:type="dxa"/>
          </w:tcPr>
          <w:p w:rsidR="00B75AD0" w:rsidRDefault="00B75AD0"/>
        </w:tc>
        <w:tc>
          <w:tcPr>
            <w:tcW w:w="2635" w:type="dxa"/>
          </w:tcPr>
          <w:p w:rsidR="00B75AD0" w:rsidRPr="0082335D" w:rsidRDefault="00B75AD0" w:rsidP="0082335D">
            <w:pPr>
              <w:rPr>
                <w:b/>
              </w:rPr>
            </w:pPr>
            <w:r w:rsidRPr="0082335D">
              <w:rPr>
                <w:b/>
              </w:rPr>
              <w:t>1 – below proficient, off-mark</w:t>
            </w:r>
          </w:p>
        </w:tc>
        <w:tc>
          <w:tcPr>
            <w:tcW w:w="2635" w:type="dxa"/>
          </w:tcPr>
          <w:p w:rsidR="00B75AD0" w:rsidRPr="0082335D" w:rsidRDefault="00B75AD0" w:rsidP="0082335D">
            <w:pPr>
              <w:rPr>
                <w:b/>
              </w:rPr>
            </w:pPr>
            <w:r w:rsidRPr="0082335D">
              <w:rPr>
                <w:b/>
              </w:rPr>
              <w:t>2 – approaching proficient</w:t>
            </w:r>
          </w:p>
        </w:tc>
        <w:tc>
          <w:tcPr>
            <w:tcW w:w="2635" w:type="dxa"/>
          </w:tcPr>
          <w:p w:rsidR="00B75AD0" w:rsidRPr="0082335D" w:rsidRDefault="00B75AD0">
            <w:pPr>
              <w:rPr>
                <w:b/>
              </w:rPr>
            </w:pPr>
            <w:r w:rsidRPr="0082335D">
              <w:rPr>
                <w:b/>
              </w:rPr>
              <w:t>3 - proficient</w:t>
            </w:r>
          </w:p>
        </w:tc>
        <w:tc>
          <w:tcPr>
            <w:tcW w:w="2636" w:type="dxa"/>
          </w:tcPr>
          <w:p w:rsidR="00B75AD0" w:rsidRPr="0082335D" w:rsidRDefault="00B75AD0">
            <w:pPr>
              <w:rPr>
                <w:b/>
              </w:rPr>
            </w:pPr>
            <w:r w:rsidRPr="0082335D">
              <w:rPr>
                <w:b/>
              </w:rPr>
              <w:t>4 - exceptional</w:t>
            </w:r>
          </w:p>
        </w:tc>
      </w:tr>
      <w:tr w:rsidR="00B75AD0">
        <w:tc>
          <w:tcPr>
            <w:tcW w:w="2635" w:type="dxa"/>
          </w:tcPr>
          <w:p w:rsidR="00B75AD0" w:rsidRPr="00E25A81" w:rsidRDefault="00B75AD0">
            <w:pPr>
              <w:rPr>
                <w:b/>
              </w:rPr>
            </w:pPr>
            <w:r w:rsidRPr="00E25A81">
              <w:rPr>
                <w:b/>
              </w:rPr>
              <w:t xml:space="preserve">Analysis of </w:t>
            </w:r>
            <w:r>
              <w:rPr>
                <w:b/>
              </w:rPr>
              <w:t>literature piece, art piece, or music piece</w:t>
            </w:r>
          </w:p>
        </w:tc>
        <w:tc>
          <w:tcPr>
            <w:tcW w:w="2635" w:type="dxa"/>
          </w:tcPr>
          <w:p w:rsidR="00B75AD0" w:rsidRDefault="00B75AD0">
            <w:r>
              <w:t>Analysis is too short to provide adequate details and/or relies exclusively on regurgitating our in-class discussions.</w:t>
            </w:r>
          </w:p>
        </w:tc>
        <w:tc>
          <w:tcPr>
            <w:tcW w:w="2635" w:type="dxa"/>
          </w:tcPr>
          <w:p w:rsidR="00B75AD0" w:rsidRDefault="00B75AD0" w:rsidP="00BF15D2">
            <w:r>
              <w:t xml:space="preserve">Analysis is proficient, but there is fewer than two elements </w:t>
            </w:r>
            <w:r>
              <w:rPr>
                <w:b/>
              </w:rPr>
              <w:t xml:space="preserve">OR </w:t>
            </w:r>
            <w:r>
              <w:t xml:space="preserve">analysis lacks clarity and/or details. Analysis may rely too heavily upon our in-class discussions. </w:t>
            </w:r>
          </w:p>
        </w:tc>
        <w:tc>
          <w:tcPr>
            <w:tcW w:w="2635" w:type="dxa"/>
          </w:tcPr>
          <w:p w:rsidR="00B75AD0" w:rsidRDefault="00B75AD0" w:rsidP="00BF15D2">
            <w:r>
              <w:t>Analysis includes two or more elements and provides explanations of how the work fits into its genre.</w:t>
            </w:r>
          </w:p>
        </w:tc>
        <w:tc>
          <w:tcPr>
            <w:tcW w:w="2636" w:type="dxa"/>
          </w:tcPr>
          <w:p w:rsidR="00B75AD0" w:rsidRDefault="00B75AD0" w:rsidP="00BF15D2">
            <w:r>
              <w:t>Analysis includes two or more elements and provides clear and detailed explanations of how the work fits into its genre.</w:t>
            </w:r>
          </w:p>
        </w:tc>
      </w:tr>
    </w:tbl>
    <w:p w:rsidR="00B75AD0" w:rsidRDefault="00B75AD0" w:rsidP="00B75AD0"/>
    <w:p w:rsidR="006E2CA6" w:rsidRDefault="00B75AD0"/>
    <w:sectPr w:rsidR="006E2CA6" w:rsidSect="0009076C">
      <w:pgSz w:w="15840" w:h="12240" w:orient="landscape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160"/>
    <w:multiLevelType w:val="hybridMultilevel"/>
    <w:tmpl w:val="7C16FD38"/>
    <w:lvl w:ilvl="0" w:tplc="E0AA6A4C">
      <w:start w:val="9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6C827804"/>
    <w:multiLevelType w:val="hybridMultilevel"/>
    <w:tmpl w:val="3842B560"/>
    <w:lvl w:ilvl="0" w:tplc="74903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E6BF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9BC6805A">
      <w:start w:val="2"/>
      <w:numFmt w:val="lowerRoman"/>
      <w:lvlText w:val="%4."/>
      <w:lvlJc w:val="left"/>
      <w:pPr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175E3"/>
    <w:multiLevelType w:val="hybridMultilevel"/>
    <w:tmpl w:val="BFC6A9F8"/>
    <w:lvl w:ilvl="0" w:tplc="BF48A5B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27EA"/>
    <w:rsid w:val="00B75AD0"/>
    <w:rsid w:val="00B76DF4"/>
    <w:rsid w:val="00DF27E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DF2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DF2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Macintosh Word</Application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2011-06-18T03:09:00Z</dcterms:created>
  <dcterms:modified xsi:type="dcterms:W3CDTF">2011-06-18T03:09:00Z</dcterms:modified>
</cp:coreProperties>
</file>